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6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Вопросы увеличения родительской платы взяты под личный контроль заместителя Премьер-министра Республики Татарстан- министра образования и науки </w:t>
      </w:r>
      <w:proofErr w:type="spellStart"/>
      <w:r>
        <w:rPr>
          <w:rFonts w:ascii="PT Sans" w:hAnsi="PT Sans"/>
          <w:color w:val="303030"/>
          <w:sz w:val="21"/>
          <w:szCs w:val="21"/>
        </w:rPr>
        <w:t>Энгеля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Предварительная запись по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Свои вопросы вы можете задать и в круглосуточном режиме по электронному </w:t>
      </w:r>
      <w:proofErr w:type="spellStart"/>
      <w:r>
        <w:rPr>
          <w:rFonts w:ascii="PT Sans" w:hAnsi="PT Sans"/>
          <w:color w:val="303030"/>
          <w:sz w:val="21"/>
          <w:szCs w:val="21"/>
        </w:rPr>
        <w:t>адресу:Yolduz.Hisamieva@tatar.ru</w:t>
      </w:r>
      <w:proofErr w:type="spellEnd"/>
      <w:r>
        <w:rPr>
          <w:rFonts w:ascii="PT Sans" w:hAnsi="PT Sans"/>
          <w:color w:val="303030"/>
          <w:sz w:val="21"/>
          <w:szCs w:val="21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>
        <w:rPr>
          <w:rFonts w:ascii="PT Sans" w:hAnsi="PT Sans"/>
          <w:color w:val="303030"/>
          <w:sz w:val="21"/>
          <w:szCs w:val="21"/>
        </w:rPr>
        <w:t>заплатив 2770 рублей родитель получит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компенсацию в размере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EC4BB0" w:rsidRDefault="00EC4BB0" w:rsidP="00EC4BB0"/>
    <w:sectPr w:rsidR="00EC4BB0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6636A8"/>
    <w:rsid w:val="006A77BF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B6848"/>
    <w:rsid w:val="00B55F19"/>
    <w:rsid w:val="00BA0CE3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F0023D"/>
    <w:rsid w:val="00F51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anurova\AppData\Local\Microsoft\Windows\Temporary%20Internet%20Files\Content.Outlook\ZLX8EHDZ\monrt9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rt@yandex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Рамзия</cp:lastModifiedBy>
  <cp:revision>2</cp:revision>
  <cp:lastPrinted>2015-12-15T12:56:00Z</cp:lastPrinted>
  <dcterms:created xsi:type="dcterms:W3CDTF">2015-12-18T10:57:00Z</dcterms:created>
  <dcterms:modified xsi:type="dcterms:W3CDTF">2015-12-18T10:57:00Z</dcterms:modified>
</cp:coreProperties>
</file>